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D74B9" w14:textId="77777777" w:rsidR="00EF7C83" w:rsidRDefault="00E52ED1" w:rsidP="00735A44">
      <w:pPr>
        <w:tabs>
          <w:tab w:val="left" w:pos="113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</w:t>
      </w:r>
      <w:r w:rsidR="00AA04D9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_</w:t>
      </w:r>
      <w:r w:rsidR="006E3E32">
        <w:rPr>
          <w:rFonts w:ascii="Arial" w:hAnsi="Arial" w:cs="Arial"/>
          <w:b/>
          <w:sz w:val="28"/>
          <w:szCs w:val="28"/>
        </w:rPr>
        <w:t>3</w:t>
      </w:r>
      <w:r w:rsidR="00606C6D">
        <w:rPr>
          <w:rFonts w:ascii="Arial" w:hAnsi="Arial" w:cs="Arial"/>
          <w:b/>
          <w:sz w:val="28"/>
          <w:szCs w:val="28"/>
        </w:rPr>
        <w:t xml:space="preserve"> </w:t>
      </w:r>
      <w:r w:rsidR="00FB29C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Rechenoperatoren</w:t>
      </w:r>
    </w:p>
    <w:p w14:paraId="6973C222" w14:textId="77777777" w:rsidR="00E52ED1" w:rsidRPr="008065DB" w:rsidRDefault="008065DB" w:rsidP="00FB29C3">
      <w:pPr>
        <w:tabs>
          <w:tab w:val="left" w:pos="1276"/>
        </w:tabs>
        <w:jc w:val="both"/>
        <w:rPr>
          <w:rFonts w:ascii="Arial" w:hAnsi="Arial" w:cs="Arial"/>
        </w:rPr>
      </w:pPr>
      <w:r w:rsidRPr="008065DB">
        <w:rPr>
          <w:rFonts w:ascii="Arial" w:hAnsi="Arial" w:cs="Arial"/>
        </w:rPr>
        <w:t xml:space="preserve">Zur </w:t>
      </w:r>
      <w:r w:rsidR="000B02AF">
        <w:rPr>
          <w:rFonts w:ascii="Arial" w:hAnsi="Arial" w:cs="Arial"/>
        </w:rPr>
        <w:t>Durchführung von Berechnungen</w:t>
      </w:r>
      <w:r>
        <w:rPr>
          <w:rFonts w:ascii="Arial" w:hAnsi="Arial" w:cs="Arial"/>
        </w:rPr>
        <w:t xml:space="preserve"> stehen verschiedene Rechenoperatoren zur Verfügung, die in der u</w:t>
      </w:r>
      <w:r w:rsidR="006E3E32">
        <w:rPr>
          <w:rFonts w:ascii="Arial" w:hAnsi="Arial" w:cs="Arial"/>
        </w:rPr>
        <w:t>nteren Tabelle aufgelistet sind: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1700"/>
        <w:gridCol w:w="2265"/>
        <w:gridCol w:w="2265"/>
      </w:tblGrid>
      <w:tr w:rsidR="00E52ED1" w14:paraId="4FD0C0A3" w14:textId="77777777" w:rsidTr="004077D5">
        <w:trPr>
          <w:trHeight w:hRule="exact" w:val="340"/>
        </w:trPr>
        <w:tc>
          <w:tcPr>
            <w:tcW w:w="2830" w:type="dxa"/>
          </w:tcPr>
          <w:p w14:paraId="18EB85F8" w14:textId="77777777" w:rsid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Operator</w:t>
            </w:r>
          </w:p>
        </w:tc>
        <w:tc>
          <w:tcPr>
            <w:tcW w:w="1700" w:type="dxa"/>
          </w:tcPr>
          <w:p w14:paraId="1E7F38FD" w14:textId="77777777" w:rsid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Zeichen</w:t>
            </w:r>
          </w:p>
        </w:tc>
        <w:tc>
          <w:tcPr>
            <w:tcW w:w="2265" w:type="dxa"/>
          </w:tcPr>
          <w:p w14:paraId="11B9F6BD" w14:textId="77777777" w:rsid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Beispiel</w:t>
            </w:r>
          </w:p>
        </w:tc>
        <w:tc>
          <w:tcPr>
            <w:tcW w:w="2265" w:type="dxa"/>
          </w:tcPr>
          <w:p w14:paraId="263B6650" w14:textId="77777777" w:rsid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Ergebnis</w:t>
            </w:r>
          </w:p>
        </w:tc>
      </w:tr>
      <w:tr w:rsidR="00E52ED1" w14:paraId="04850426" w14:textId="77777777" w:rsidTr="004077D5">
        <w:trPr>
          <w:trHeight w:hRule="exact" w:val="340"/>
        </w:trPr>
        <w:tc>
          <w:tcPr>
            <w:tcW w:w="2830" w:type="dxa"/>
          </w:tcPr>
          <w:p w14:paraId="167B0230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 w:rsidRPr="00E52ED1">
              <w:rPr>
                <w:rFonts w:ascii="Arial" w:hAnsi="Arial" w:cs="Arial"/>
              </w:rPr>
              <w:t>Addition</w:t>
            </w:r>
          </w:p>
        </w:tc>
        <w:tc>
          <w:tcPr>
            <w:tcW w:w="1700" w:type="dxa"/>
          </w:tcPr>
          <w:p w14:paraId="080F9E2B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2265" w:type="dxa"/>
          </w:tcPr>
          <w:p w14:paraId="5A3389F9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+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65" w:type="dxa"/>
          </w:tcPr>
          <w:p w14:paraId="0640F1B3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E52ED1" w14:paraId="4FAC2B9C" w14:textId="77777777" w:rsidTr="004077D5">
        <w:trPr>
          <w:trHeight w:hRule="exact" w:val="340"/>
        </w:trPr>
        <w:tc>
          <w:tcPr>
            <w:tcW w:w="2830" w:type="dxa"/>
          </w:tcPr>
          <w:p w14:paraId="7DFCC80B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Subtraktion</w:t>
            </w:r>
          </w:p>
        </w:tc>
        <w:tc>
          <w:tcPr>
            <w:tcW w:w="1700" w:type="dxa"/>
          </w:tcPr>
          <w:p w14:paraId="65934E92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265" w:type="dxa"/>
          </w:tcPr>
          <w:p w14:paraId="5F3A2B8D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5" w:type="dxa"/>
          </w:tcPr>
          <w:p w14:paraId="55A5AB5E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</w:tr>
      <w:tr w:rsidR="00E52ED1" w14:paraId="7035778F" w14:textId="77777777" w:rsidTr="004077D5">
        <w:trPr>
          <w:trHeight w:hRule="exact" w:val="340"/>
        </w:trPr>
        <w:tc>
          <w:tcPr>
            <w:tcW w:w="2830" w:type="dxa"/>
          </w:tcPr>
          <w:p w14:paraId="1B11E02F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Multiplikation</w:t>
            </w:r>
          </w:p>
        </w:tc>
        <w:tc>
          <w:tcPr>
            <w:tcW w:w="1700" w:type="dxa"/>
          </w:tcPr>
          <w:p w14:paraId="17D21CC1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2265" w:type="dxa"/>
          </w:tcPr>
          <w:p w14:paraId="72A5DBFF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265" w:type="dxa"/>
          </w:tcPr>
          <w:p w14:paraId="5FF5B534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E52ED1" w14:paraId="64B26AAC" w14:textId="77777777" w:rsidTr="004077D5">
        <w:trPr>
          <w:trHeight w:hRule="exact" w:val="340"/>
        </w:trPr>
        <w:tc>
          <w:tcPr>
            <w:tcW w:w="2830" w:type="dxa"/>
          </w:tcPr>
          <w:p w14:paraId="4E38A9D3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1700" w:type="dxa"/>
          </w:tcPr>
          <w:p w14:paraId="6ED7EDAC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2265" w:type="dxa"/>
          </w:tcPr>
          <w:p w14:paraId="6CC5E082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065DB"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2265" w:type="dxa"/>
          </w:tcPr>
          <w:p w14:paraId="7E42D355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B02A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</w:t>
            </w:r>
          </w:p>
        </w:tc>
      </w:tr>
      <w:tr w:rsidR="00E52ED1" w14:paraId="5D0FDF95" w14:textId="77777777" w:rsidTr="004077D5">
        <w:trPr>
          <w:trHeight w:hRule="exact" w:val="340"/>
        </w:trPr>
        <w:tc>
          <w:tcPr>
            <w:tcW w:w="2830" w:type="dxa"/>
          </w:tcPr>
          <w:p w14:paraId="2BB33FFF" w14:textId="28A7B949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Potenz</w:t>
            </w:r>
          </w:p>
        </w:tc>
        <w:tc>
          <w:tcPr>
            <w:tcW w:w="1700" w:type="dxa"/>
          </w:tcPr>
          <w:p w14:paraId="16AAE89D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  <w:tc>
          <w:tcPr>
            <w:tcW w:w="2265" w:type="dxa"/>
          </w:tcPr>
          <w:p w14:paraId="35AA93BF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**</w:t>
            </w:r>
            <w:r w:rsidR="008065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65" w:type="dxa"/>
          </w:tcPr>
          <w:p w14:paraId="6BF2CF84" w14:textId="77777777" w:rsidR="00E52ED1" w:rsidRPr="00E52ED1" w:rsidRDefault="00E52ED1" w:rsidP="004B2F2B">
            <w:pPr>
              <w:tabs>
                <w:tab w:val="left" w:pos="1276"/>
              </w:tabs>
              <w:spacing w:before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</w:tr>
    </w:tbl>
    <w:p w14:paraId="45012EDF" w14:textId="77777777" w:rsidR="00E52ED1" w:rsidRDefault="00E52ED1" w:rsidP="00FB29C3">
      <w:pPr>
        <w:tabs>
          <w:tab w:val="left" w:pos="1276"/>
        </w:tabs>
        <w:jc w:val="both"/>
        <w:rPr>
          <w:rFonts w:ascii="Arial" w:hAnsi="Arial" w:cs="Arial"/>
          <w:b/>
        </w:rPr>
      </w:pPr>
    </w:p>
    <w:p w14:paraId="596FEF63" w14:textId="77777777" w:rsidR="006E3E32" w:rsidRDefault="006E3E32" w:rsidP="00FB29C3">
      <w:pPr>
        <w:tabs>
          <w:tab w:val="left" w:pos="1276"/>
        </w:tabs>
        <w:jc w:val="both"/>
        <w:rPr>
          <w:rFonts w:ascii="Arial" w:hAnsi="Arial" w:cs="Arial"/>
        </w:rPr>
      </w:pPr>
      <w:r w:rsidRPr="006E3E32">
        <w:rPr>
          <w:rFonts w:ascii="Arial" w:hAnsi="Arial" w:cs="Arial"/>
        </w:rPr>
        <w:t>Berechnungen können direkt mit Zahlen durchgeführt</w:t>
      </w:r>
      <w:r w:rsidR="003E27E4">
        <w:rPr>
          <w:rFonts w:ascii="Arial" w:hAnsi="Arial" w:cs="Arial"/>
        </w:rPr>
        <w:t xml:space="preserve"> werden </w:t>
      </w:r>
      <w:r w:rsidR="003E27E4" w:rsidRPr="006E3E32">
        <w:rPr>
          <w:rFonts w:ascii="Arial" w:hAnsi="Arial" w:cs="Arial"/>
        </w:rPr>
        <w:t>(s</w:t>
      </w:r>
      <w:r w:rsidR="000B02AF">
        <w:rPr>
          <w:rFonts w:ascii="Arial" w:hAnsi="Arial" w:cs="Arial"/>
        </w:rPr>
        <w:t>iehe</w:t>
      </w:r>
      <w:r w:rsidR="003E27E4" w:rsidRPr="006E3E32">
        <w:rPr>
          <w:rFonts w:ascii="Arial" w:hAnsi="Arial" w:cs="Arial"/>
        </w:rPr>
        <w:t xml:space="preserve"> Beispiel 1 im Programm)</w:t>
      </w:r>
      <w:r w:rsidRPr="006E3E32">
        <w:rPr>
          <w:rFonts w:ascii="Arial" w:hAnsi="Arial" w:cs="Arial"/>
        </w:rPr>
        <w:t>, genauso gut aber auch mit Variablen (Beispiel 2) oder mit einer Mischung aus Zahlen und Variablen</w:t>
      </w:r>
      <w:r w:rsidR="003E27E4">
        <w:rPr>
          <w:rFonts w:ascii="Arial" w:hAnsi="Arial" w:cs="Arial"/>
        </w:rPr>
        <w:t xml:space="preserve"> (Beispiel 3</w:t>
      </w:r>
      <w:r w:rsidR="003E27E4" w:rsidRPr="006E3E32">
        <w:rPr>
          <w:rFonts w:ascii="Arial" w:hAnsi="Arial" w:cs="Arial"/>
        </w:rPr>
        <w:t>)</w:t>
      </w:r>
      <w:r w:rsidRPr="006E3E32">
        <w:rPr>
          <w:rFonts w:ascii="Arial" w:hAnsi="Arial" w:cs="Arial"/>
        </w:rPr>
        <w:t>.</w:t>
      </w:r>
      <w:r w:rsidR="002F2FFA">
        <w:rPr>
          <w:rFonts w:ascii="Arial" w:hAnsi="Arial" w:cs="Arial"/>
        </w:rPr>
        <w:t xml:space="preserve"> Wichtig ist auch, dass die aus der Mathematik bekannten Regeln „Punkt vor Strich“ und die Klammerregeln gültig sind</w:t>
      </w:r>
      <w:r w:rsidR="008D47E2">
        <w:rPr>
          <w:rFonts w:ascii="Arial" w:hAnsi="Arial" w:cs="Arial"/>
        </w:rPr>
        <w:t>.</w:t>
      </w:r>
    </w:p>
    <w:p w14:paraId="363F82A8" w14:textId="26A795DA" w:rsidR="006E3E32" w:rsidRPr="006E3E32" w:rsidRDefault="006E3E32" w:rsidP="00593FAE">
      <w:pPr>
        <w:tabs>
          <w:tab w:val="left" w:pos="1276"/>
        </w:tabs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Öffnen Sie das </w:t>
      </w:r>
      <w:r w:rsidR="00593FAE">
        <w:rPr>
          <w:rFonts w:ascii="Arial" w:hAnsi="Arial" w:cs="Arial"/>
        </w:rPr>
        <w:t>unten abgebildete</w:t>
      </w:r>
      <w:r w:rsidR="000B02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Beispielprogramm</w:t>
      </w:r>
      <w:r w:rsidR="000B02AF">
        <w:rPr>
          <w:rFonts w:ascii="Arial" w:hAnsi="Arial" w:cs="Arial"/>
        </w:rPr>
        <w:t xml:space="preserve"> (</w:t>
      </w:r>
      <w:r w:rsidR="000B02AF" w:rsidRPr="004077D5">
        <w:rPr>
          <w:rFonts w:ascii="Consolas" w:hAnsi="Consolas" w:cs="Consolas"/>
        </w:rPr>
        <w:t>L</w:t>
      </w:r>
      <w:r w:rsidR="000B02AF">
        <w:rPr>
          <w:rFonts w:ascii="Consolas" w:hAnsi="Consolas" w:cs="Consolas"/>
        </w:rPr>
        <w:t>2_3</w:t>
      </w:r>
      <w:r w:rsidR="000B02AF" w:rsidRPr="004077D5">
        <w:rPr>
          <w:rFonts w:ascii="Consolas" w:hAnsi="Consolas" w:cs="Consolas"/>
        </w:rPr>
        <w:t>_rechenoperatoren.</w:t>
      </w:r>
      <w:r w:rsidR="000B02AF">
        <w:rPr>
          <w:rFonts w:ascii="Consolas" w:hAnsi="Consolas" w:cs="Consolas"/>
        </w:rPr>
        <w:t>py)</w:t>
      </w:r>
      <w:r>
        <w:rPr>
          <w:rFonts w:ascii="Arial" w:hAnsi="Arial" w:cs="Arial"/>
        </w:rPr>
        <w:t xml:space="preserve">, lassen Sie es ablaufen und variieren Sie die Beispiele auf verschiedene Arten. </w:t>
      </w:r>
      <w:r w:rsidR="000B02AF">
        <w:rPr>
          <w:rFonts w:ascii="Arial" w:hAnsi="Arial" w:cs="Arial"/>
        </w:rPr>
        <w:t xml:space="preserve">So </w:t>
      </w:r>
      <w:r w:rsidR="00040585">
        <w:rPr>
          <w:rFonts w:ascii="Arial" w:hAnsi="Arial" w:cs="Arial"/>
        </w:rPr>
        <w:t xml:space="preserve">können Sie eine eigene Rechnung wie „was ist drei mal acht geteilt durch 4“ vom Programm berechnen lassen. </w:t>
      </w:r>
      <w:r>
        <w:rPr>
          <w:rFonts w:ascii="Arial" w:hAnsi="Arial" w:cs="Arial"/>
        </w:rPr>
        <w:t xml:space="preserve">Anschließend </w:t>
      </w:r>
      <w:r w:rsidR="00040585">
        <w:rPr>
          <w:rFonts w:ascii="Arial" w:hAnsi="Arial" w:cs="Arial"/>
        </w:rPr>
        <w:t>haben Sie das Wissen,</w:t>
      </w:r>
      <w:r>
        <w:rPr>
          <w:rFonts w:ascii="Arial" w:hAnsi="Arial" w:cs="Arial"/>
        </w:rPr>
        <w:t xml:space="preserve"> die Aufgabe auf dem Aufgabenblatt „</w:t>
      </w:r>
      <w:r w:rsidRPr="004B2F2B">
        <w:rPr>
          <w:rFonts w:ascii="Arial" w:hAnsi="Arial" w:cs="Arial"/>
          <w:i/>
        </w:rPr>
        <w:t xml:space="preserve">L2_3 </w:t>
      </w:r>
      <w:r w:rsidR="004B2F2B">
        <w:rPr>
          <w:rFonts w:ascii="Arial" w:hAnsi="Arial" w:cs="Arial"/>
          <w:i/>
        </w:rPr>
        <w:t>Aufgabe</w:t>
      </w:r>
      <w:r w:rsidR="004B2F2B" w:rsidRPr="004B2F2B">
        <w:rPr>
          <w:rFonts w:ascii="Arial" w:hAnsi="Arial" w:cs="Arial"/>
          <w:i/>
        </w:rPr>
        <w:t>_Rechenoperatoren</w:t>
      </w:r>
      <w:r>
        <w:rPr>
          <w:rFonts w:ascii="Arial" w:hAnsi="Arial" w:cs="Arial"/>
        </w:rPr>
        <w:t xml:space="preserve">“ </w:t>
      </w:r>
      <w:r w:rsidR="00040585">
        <w:rPr>
          <w:rFonts w:ascii="Arial" w:hAnsi="Arial" w:cs="Arial"/>
        </w:rPr>
        <w:t xml:space="preserve">zu </w:t>
      </w:r>
      <w:r>
        <w:rPr>
          <w:rFonts w:ascii="Arial" w:hAnsi="Arial" w:cs="Arial"/>
        </w:rPr>
        <w:t>lösen.</w:t>
      </w:r>
    </w:p>
    <w:p w14:paraId="3D842AC4" w14:textId="7BB2F743" w:rsidR="0055125E" w:rsidRPr="006340BB" w:rsidRDefault="0055125E" w:rsidP="00894945">
      <w:pPr>
        <w:tabs>
          <w:tab w:val="left" w:pos="1276"/>
        </w:tabs>
        <w:spacing w:before="120" w:after="60"/>
        <w:jc w:val="both"/>
        <w:rPr>
          <w:rFonts w:ascii="Arial" w:hAnsi="Arial" w:cs="Arial"/>
          <w:sz w:val="24"/>
        </w:rPr>
      </w:pPr>
      <w:r w:rsidRPr="006340BB">
        <w:rPr>
          <w:rFonts w:ascii="Arial" w:hAnsi="Arial" w:cs="Arial"/>
          <w:b/>
          <w:sz w:val="24"/>
        </w:rPr>
        <w:t>Beispiel</w:t>
      </w:r>
      <w:r w:rsidR="00705E2A">
        <w:rPr>
          <w:rFonts w:ascii="Arial" w:hAnsi="Arial" w:cs="Arial"/>
          <w:b/>
          <w:sz w:val="24"/>
        </w:rPr>
        <w:t>programm</w:t>
      </w:r>
      <w:r w:rsidR="006340BB" w:rsidRPr="006340BB">
        <w:rPr>
          <w:rFonts w:ascii="Arial" w:hAnsi="Arial" w:cs="Arial"/>
          <w:b/>
          <w:sz w:val="24"/>
        </w:rPr>
        <w:t>:</w:t>
      </w:r>
      <w:r w:rsidRPr="006340BB">
        <w:rPr>
          <w:rFonts w:ascii="Arial" w:hAnsi="Arial" w:cs="Arial"/>
          <w:sz w:val="24"/>
        </w:rPr>
        <w:t xml:space="preserve"> </w:t>
      </w:r>
    </w:p>
    <w:p w14:paraId="0F46C7EB" w14:textId="6267E6BE" w:rsidR="00CF68ED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  <w:r>
        <w:rPr>
          <w:rFonts w:ascii="Arial" w:hAnsi="Arial" w:cs="Arial"/>
          <w:b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 wp14:anchorId="2F05E631" wp14:editId="2FCE462D">
            <wp:simplePos x="0" y="0"/>
            <wp:positionH relativeFrom="column">
              <wp:posOffset>-44145</wp:posOffset>
            </wp:positionH>
            <wp:positionV relativeFrom="paragraph">
              <wp:posOffset>34925</wp:posOffset>
            </wp:positionV>
            <wp:extent cx="2432050" cy="3620770"/>
            <wp:effectExtent l="0" t="0" r="6350" b="0"/>
            <wp:wrapTight wrapText="bothSides">
              <wp:wrapPolygon edited="0">
                <wp:start x="0" y="0"/>
                <wp:lineTo x="0" y="21479"/>
                <wp:lineTo x="21487" y="21479"/>
                <wp:lineTo x="21487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62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08340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3C81474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4DC576B0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B6721E5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E8C0D82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4DEEFA5C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640775DC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0D415BFB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1F72649B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028A5F89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117FBA5A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6C1CCF49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8490407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142C5896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044F3662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6DE5F071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9460AA6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7F1355D9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3D153FB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308F7843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0B055F09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681B94B0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05241B87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5540B99F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F1DEFB7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2A8208FD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599F8CA7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58E3CC17" w14:textId="77777777" w:rsidR="00467736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36197E00" w14:textId="77777777" w:rsidR="00467736" w:rsidRPr="00593FAE" w:rsidRDefault="00467736" w:rsidP="00F974B9">
      <w:pPr>
        <w:tabs>
          <w:tab w:val="left" w:pos="1276"/>
        </w:tabs>
        <w:spacing w:after="0" w:line="240" w:lineRule="auto"/>
        <w:jc w:val="both"/>
        <w:rPr>
          <w:b/>
          <w:noProof/>
          <w:sz w:val="16"/>
          <w:lang w:eastAsia="de-DE"/>
        </w:rPr>
      </w:pPr>
    </w:p>
    <w:p w14:paraId="3791B7AE" w14:textId="0B039235" w:rsidR="00467736" w:rsidRDefault="004077D5" w:rsidP="00467736">
      <w:pPr>
        <w:tabs>
          <w:tab w:val="left" w:pos="1276"/>
        </w:tabs>
        <w:jc w:val="both"/>
        <w:rPr>
          <w:rFonts w:ascii="Arial" w:hAnsi="Arial" w:cs="Arial"/>
          <w:b/>
          <w:noProof/>
          <w:sz w:val="24"/>
          <w:lang w:eastAsia="de-DE"/>
        </w:rPr>
      </w:pPr>
      <w:r w:rsidRPr="006340BB">
        <w:rPr>
          <w:rFonts w:ascii="Consolas" w:hAnsi="Consolas" w:cs="Consolas"/>
          <w:b/>
          <w:noProof/>
          <w:sz w:val="20"/>
          <w:lang w:eastAsia="de-DE"/>
        </w:rPr>
        <w:t xml:space="preserve">Datei: </w:t>
      </w:r>
      <w:r w:rsidRPr="006340BB">
        <w:rPr>
          <w:rFonts w:ascii="Consolas" w:hAnsi="Consolas" w:cs="Consolas"/>
          <w:sz w:val="20"/>
        </w:rPr>
        <w:t>L</w:t>
      </w:r>
      <w:r w:rsidR="00AA04D9" w:rsidRPr="006340BB">
        <w:rPr>
          <w:rFonts w:ascii="Consolas" w:hAnsi="Consolas" w:cs="Consolas"/>
          <w:sz w:val="20"/>
        </w:rPr>
        <w:t>2</w:t>
      </w:r>
      <w:r w:rsidR="002F2FFA" w:rsidRPr="006340BB">
        <w:rPr>
          <w:rFonts w:ascii="Consolas" w:hAnsi="Consolas" w:cs="Consolas"/>
          <w:sz w:val="20"/>
        </w:rPr>
        <w:t>_3</w:t>
      </w:r>
      <w:r w:rsidRPr="006340BB">
        <w:rPr>
          <w:rFonts w:ascii="Consolas" w:hAnsi="Consolas" w:cs="Consolas"/>
          <w:sz w:val="20"/>
        </w:rPr>
        <w:t>_rechenoperatoren.</w:t>
      </w:r>
      <w:r w:rsidR="00CF68ED" w:rsidRPr="006340BB">
        <w:rPr>
          <w:rFonts w:ascii="Consolas" w:hAnsi="Consolas" w:cs="Consolas"/>
          <w:sz w:val="20"/>
        </w:rPr>
        <w:t>py</w:t>
      </w:r>
      <w:r w:rsidR="00467736">
        <w:rPr>
          <w:rFonts w:ascii="Arial" w:hAnsi="Arial" w:cs="Arial"/>
          <w:b/>
          <w:noProof/>
          <w:sz w:val="24"/>
          <w:lang w:eastAsia="de-DE"/>
        </w:rPr>
        <w:br w:type="page"/>
      </w:r>
    </w:p>
    <w:p w14:paraId="4F6FE748" w14:textId="7C75357B" w:rsidR="00016E2F" w:rsidRPr="006340BB" w:rsidRDefault="00016E2F" w:rsidP="000979FA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sz w:val="24"/>
          <w:lang w:eastAsia="de-DE"/>
        </w:rPr>
      </w:pPr>
      <w:r w:rsidRPr="006340BB">
        <w:rPr>
          <w:rFonts w:ascii="Arial" w:hAnsi="Arial" w:cs="Arial"/>
          <w:b/>
          <w:noProof/>
          <w:sz w:val="24"/>
          <w:lang w:eastAsia="de-DE"/>
        </w:rPr>
        <w:lastRenderedPageBreak/>
        <w:t>Struktogramm:</w:t>
      </w:r>
    </w:p>
    <w:p w14:paraId="4AEC981A" w14:textId="70895098" w:rsidR="00016E2F" w:rsidRDefault="000B7CE1" w:rsidP="008065DB">
      <w:pPr>
        <w:tabs>
          <w:tab w:val="left" w:pos="1276"/>
        </w:tabs>
        <w:jc w:val="both"/>
        <w:rPr>
          <w:b/>
          <w:noProof/>
          <w:lang w:eastAsia="de-DE"/>
        </w:rPr>
      </w:pPr>
      <w:r>
        <w:rPr>
          <w:b/>
          <w:noProof/>
          <w:lang w:eastAsia="de-DE"/>
        </w:rPr>
        <w:drawing>
          <wp:inline distT="0" distB="0" distL="0" distR="0" wp14:anchorId="5EE5BAB9" wp14:editId="6FCED30C">
            <wp:extent cx="4210050" cy="4048125"/>
            <wp:effectExtent l="0" t="0" r="0" b="952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2_3_Informa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3F0D6" w14:textId="77777777" w:rsidR="001E3E91" w:rsidRPr="006340BB" w:rsidRDefault="001E3E91" w:rsidP="000979FA">
      <w:pPr>
        <w:tabs>
          <w:tab w:val="left" w:pos="1276"/>
        </w:tabs>
        <w:spacing w:after="120"/>
        <w:jc w:val="both"/>
        <w:rPr>
          <w:rFonts w:ascii="Arial" w:hAnsi="Arial" w:cs="Arial"/>
          <w:b/>
          <w:noProof/>
          <w:sz w:val="24"/>
          <w:lang w:eastAsia="de-DE"/>
        </w:rPr>
      </w:pPr>
      <w:r w:rsidRPr="006340BB">
        <w:rPr>
          <w:rFonts w:ascii="Arial" w:hAnsi="Arial" w:cs="Arial"/>
          <w:b/>
          <w:noProof/>
          <w:sz w:val="24"/>
          <w:lang w:eastAsia="de-DE"/>
        </w:rPr>
        <w:t>Ausgabe:</w:t>
      </w:r>
    </w:p>
    <w:p w14:paraId="538B4850" w14:textId="77777777" w:rsidR="000C62E6" w:rsidRDefault="002F2FFA" w:rsidP="008065DB">
      <w:pPr>
        <w:tabs>
          <w:tab w:val="left" w:pos="1276"/>
        </w:tabs>
        <w:jc w:val="both"/>
        <w:rPr>
          <w:rFonts w:ascii="Consolas" w:hAnsi="Consolas" w:cs="Consolas"/>
        </w:rPr>
      </w:pPr>
      <w:r w:rsidRPr="002F2FFA">
        <w:rPr>
          <w:rFonts w:ascii="Consolas" w:hAnsi="Consolas" w:cs="Consolas"/>
          <w:noProof/>
          <w:lang w:eastAsia="de-DE"/>
        </w:rPr>
        <w:drawing>
          <wp:inline distT="0" distB="0" distL="0" distR="0" wp14:anchorId="0E373691" wp14:editId="773505A1">
            <wp:extent cx="1320868" cy="1041454"/>
            <wp:effectExtent l="19050" t="19050" r="12700" b="2540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868" cy="1041454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5562845" w14:textId="77777777" w:rsidR="00166632" w:rsidRDefault="00166632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</w:p>
    <w:p w14:paraId="0ADDF576" w14:textId="77777777" w:rsidR="000979FA" w:rsidRPr="00166632" w:rsidRDefault="000979FA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</w:p>
    <w:p w14:paraId="3553DBF9" w14:textId="4B2CBDCA" w:rsidR="00166632" w:rsidRPr="00166632" w:rsidRDefault="00166632" w:rsidP="00166632">
      <w:pPr>
        <w:tabs>
          <w:tab w:val="left" w:pos="1276"/>
        </w:tabs>
        <w:spacing w:after="0"/>
        <w:jc w:val="both"/>
        <w:rPr>
          <w:rFonts w:ascii="Arial" w:hAnsi="Arial" w:cs="Arial"/>
          <w:b/>
          <w:sz w:val="24"/>
        </w:rPr>
      </w:pPr>
      <w:r w:rsidRPr="00166632">
        <w:rPr>
          <w:rFonts w:ascii="Arial" w:hAnsi="Arial" w:cs="Arial"/>
          <w:b/>
          <w:sz w:val="24"/>
        </w:rPr>
        <w:t>Runden von Zahlen in Python</w:t>
      </w:r>
    </w:p>
    <w:p w14:paraId="6D2AB16D" w14:textId="77777777" w:rsidR="00166632" w:rsidRDefault="00166632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</w:p>
    <w:p w14:paraId="0E79D32A" w14:textId="5B06C92F" w:rsidR="00166632" w:rsidRDefault="00166632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 </w:t>
      </w:r>
      <w:r w:rsidR="00BD6BB8">
        <w:rPr>
          <w:rFonts w:ascii="Arial" w:hAnsi="Arial" w:cs="Arial"/>
        </w:rPr>
        <w:t>Fließkomma</w:t>
      </w:r>
      <w:r>
        <w:rPr>
          <w:rFonts w:ascii="Arial" w:hAnsi="Arial" w:cs="Arial"/>
        </w:rPr>
        <w:t>zahl</w:t>
      </w:r>
      <w:r w:rsidR="00BD6BB8">
        <w:rPr>
          <w:rFonts w:ascii="Arial" w:hAnsi="Arial" w:cs="Arial"/>
        </w:rPr>
        <w:t>en zu runden</w:t>
      </w:r>
      <w:r>
        <w:rPr>
          <w:rFonts w:ascii="Arial" w:hAnsi="Arial" w:cs="Arial"/>
        </w:rPr>
        <w:t xml:space="preserve"> </w:t>
      </w:r>
      <w:r w:rsidR="00BD6BB8">
        <w:rPr>
          <w:rFonts w:ascii="Arial" w:hAnsi="Arial" w:cs="Arial"/>
        </w:rPr>
        <w:t xml:space="preserve">steht in Python die Funktion </w:t>
      </w:r>
      <w:proofErr w:type="spellStart"/>
      <w:r w:rsidR="00BD6BB8">
        <w:rPr>
          <w:rFonts w:ascii="Arial" w:hAnsi="Arial" w:cs="Arial"/>
        </w:rPr>
        <w:t>round</w:t>
      </w:r>
      <w:proofErr w:type="spellEnd"/>
      <w:r w:rsidR="00BD6BB8">
        <w:rPr>
          <w:rFonts w:ascii="Arial" w:hAnsi="Arial" w:cs="Arial"/>
        </w:rPr>
        <w:t>() zur Verfügung, mit der die üblichen Rundungen durchgeführt werden können:</w:t>
      </w:r>
    </w:p>
    <w:p w14:paraId="32289C73" w14:textId="77777777" w:rsidR="00BD6BB8" w:rsidRDefault="00BD6BB8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</w:p>
    <w:p w14:paraId="2E60EF02" w14:textId="792D6DFC" w:rsidR="00BD6BB8" w:rsidRDefault="00BD6BB8" w:rsidP="00BD6BB8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(1.3)</w:t>
      </w:r>
      <w:r>
        <w:rPr>
          <w:rFonts w:ascii="Arial" w:hAnsi="Arial" w:cs="Arial"/>
        </w:rPr>
        <w:tab/>
        <w:t>liefert den Wert 1</w:t>
      </w:r>
    </w:p>
    <w:p w14:paraId="7302DE2C" w14:textId="13232182" w:rsidR="00BD6BB8" w:rsidRDefault="00BD6BB8" w:rsidP="00BD6BB8">
      <w:pPr>
        <w:tabs>
          <w:tab w:val="left" w:pos="1985"/>
        </w:tabs>
        <w:spacing w:before="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(1.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liefert den Wert</w:t>
      </w:r>
      <w:r>
        <w:rPr>
          <w:rFonts w:ascii="Arial" w:hAnsi="Arial" w:cs="Arial"/>
        </w:rPr>
        <w:t xml:space="preserve"> 2</w:t>
      </w:r>
    </w:p>
    <w:p w14:paraId="50124395" w14:textId="45C93717" w:rsidR="00BD6BB8" w:rsidRDefault="00BD6BB8" w:rsidP="00BD6BB8">
      <w:pPr>
        <w:tabs>
          <w:tab w:val="left" w:pos="1985"/>
        </w:tabs>
        <w:spacing w:before="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1.3)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liefert den Wert 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1</w:t>
      </w:r>
    </w:p>
    <w:p w14:paraId="67B77FDF" w14:textId="3F26A095" w:rsidR="00BD6BB8" w:rsidRDefault="00BD6BB8" w:rsidP="00BD6BB8">
      <w:pPr>
        <w:tabs>
          <w:tab w:val="left" w:pos="1985"/>
        </w:tabs>
        <w:spacing w:before="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</w:rPr>
        <w:t>-</w:t>
      </w:r>
      <w:r>
        <w:rPr>
          <w:rFonts w:ascii="Arial" w:hAnsi="Arial" w:cs="Arial"/>
        </w:rPr>
        <w:t>1.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liefert den Wert</w:t>
      </w:r>
      <w:r>
        <w:rPr>
          <w:rFonts w:ascii="Arial" w:hAnsi="Arial" w:cs="Arial"/>
        </w:rPr>
        <w:t xml:space="preserve"> -2</w:t>
      </w:r>
    </w:p>
    <w:p w14:paraId="19C1546D" w14:textId="17E2445B" w:rsidR="00BD6BB8" w:rsidRDefault="00BD6BB8" w:rsidP="00BD6BB8">
      <w:pPr>
        <w:tabs>
          <w:tab w:val="left" w:pos="1985"/>
        </w:tabs>
        <w:spacing w:before="40"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</w:t>
      </w:r>
      <w:r>
        <w:rPr>
          <w:rFonts w:ascii="Arial" w:hAnsi="Arial" w:cs="Arial"/>
        </w:rPr>
        <w:t>5.2357, 2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  <w:t>liefert den Wert</w:t>
      </w:r>
      <w:r>
        <w:rPr>
          <w:rFonts w:ascii="Arial" w:hAnsi="Arial" w:cs="Arial"/>
        </w:rPr>
        <w:t xml:space="preserve"> 5.24</w:t>
      </w:r>
    </w:p>
    <w:p w14:paraId="6089A1D4" w14:textId="77777777" w:rsidR="00BD6BB8" w:rsidRPr="000979FA" w:rsidRDefault="00BD6BB8" w:rsidP="00166632">
      <w:pPr>
        <w:tabs>
          <w:tab w:val="left" w:pos="1276"/>
        </w:tabs>
        <w:spacing w:after="0"/>
        <w:jc w:val="both"/>
        <w:rPr>
          <w:rFonts w:ascii="Arial" w:hAnsi="Arial" w:cs="Arial"/>
          <w:sz w:val="12"/>
          <w:szCs w:val="12"/>
        </w:rPr>
      </w:pPr>
      <w:bookmarkStart w:id="0" w:name="_GoBack"/>
    </w:p>
    <w:bookmarkEnd w:id="0"/>
    <w:p w14:paraId="6DE4DF29" w14:textId="669D69A8" w:rsidR="00BD6BB8" w:rsidRDefault="00BD6BB8" w:rsidP="00166632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zahl = 7.86324</w:t>
      </w:r>
    </w:p>
    <w:p w14:paraId="72A6B17F" w14:textId="39DDE5F2" w:rsidR="00166632" w:rsidRPr="00166632" w:rsidRDefault="00BD6BB8" w:rsidP="00BD6BB8">
      <w:pPr>
        <w:tabs>
          <w:tab w:val="left" w:pos="1985"/>
        </w:tabs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round</w:t>
      </w:r>
      <w:proofErr w:type="spellEnd"/>
      <w:r>
        <w:rPr>
          <w:rFonts w:ascii="Arial" w:hAnsi="Arial" w:cs="Arial"/>
        </w:rPr>
        <w:t>(zahl, 3)</w:t>
      </w:r>
      <w:r>
        <w:rPr>
          <w:rFonts w:ascii="Arial" w:hAnsi="Arial" w:cs="Arial"/>
        </w:rPr>
        <w:tab/>
        <w:t>liefert den Wert 7.863</w:t>
      </w:r>
    </w:p>
    <w:sectPr w:rsidR="00166632" w:rsidRPr="00166632" w:rsidSect="007B5166">
      <w:headerReference w:type="default" r:id="rId11"/>
      <w:footerReference w:type="default" r:id="rId12"/>
      <w:pgSz w:w="11906" w:h="16838"/>
      <w:pgMar w:top="851" w:right="1418" w:bottom="567" w:left="1418" w:header="709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7F1C1" w14:textId="77777777" w:rsidR="005F6E25" w:rsidRDefault="005F6E25" w:rsidP="00C920AB">
      <w:pPr>
        <w:spacing w:after="0" w:line="240" w:lineRule="auto"/>
      </w:pPr>
      <w:r>
        <w:separator/>
      </w:r>
    </w:p>
  </w:endnote>
  <w:endnote w:type="continuationSeparator" w:id="0">
    <w:p w14:paraId="6195A8B1" w14:textId="77777777" w:rsidR="005F6E25" w:rsidRDefault="005F6E25" w:rsidP="00C9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1843"/>
    </w:tblGrid>
    <w:tr w:rsidR="00665B53" w:rsidRPr="007A58B4" w14:paraId="171F9AF6" w14:textId="77777777" w:rsidTr="009B016E">
      <w:tc>
        <w:tcPr>
          <w:tcW w:w="7088" w:type="dxa"/>
        </w:tcPr>
        <w:p w14:paraId="0D79D89F" w14:textId="77777777" w:rsidR="00665B53" w:rsidRPr="007A58B4" w:rsidRDefault="00665B53" w:rsidP="00665B53">
          <w:pPr>
            <w:pStyle w:val="Fuzeile"/>
            <w:spacing w:after="0" w:line="240" w:lineRule="auto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894945">
            <w:rPr>
              <w:noProof/>
              <w:sz w:val="20"/>
              <w:szCs w:val="16"/>
            </w:rPr>
            <w:t>L2_3 Information Rechenoperatoren.docx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1843" w:type="dxa"/>
        </w:tcPr>
        <w:p w14:paraId="1678108C" w14:textId="77777777" w:rsidR="00665B53" w:rsidRPr="007A58B4" w:rsidRDefault="00665B53" w:rsidP="00665B53">
          <w:pPr>
            <w:pStyle w:val="Fuzeile"/>
            <w:spacing w:after="0" w:line="240" w:lineRule="auto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0979FA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0979FA">
            <w:rPr>
              <w:rFonts w:cstheme="minorHAnsi"/>
              <w:noProof/>
              <w:sz w:val="20"/>
              <w:szCs w:val="24"/>
            </w:rPr>
            <w:t>2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14:paraId="32888983" w14:textId="77777777" w:rsidR="00665B53" w:rsidRPr="001D6B61" w:rsidRDefault="00665B53" w:rsidP="00665B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F84F5" w14:textId="77777777" w:rsidR="005F6E25" w:rsidRDefault="005F6E25" w:rsidP="00C920AB">
      <w:pPr>
        <w:spacing w:after="0" w:line="240" w:lineRule="auto"/>
      </w:pPr>
      <w:r>
        <w:separator/>
      </w:r>
    </w:p>
  </w:footnote>
  <w:footnote w:type="continuationSeparator" w:id="0">
    <w:p w14:paraId="62CE39DE" w14:textId="77777777" w:rsidR="005F6E25" w:rsidRDefault="005F6E25" w:rsidP="00C9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137"/>
      <w:gridCol w:w="2248"/>
    </w:tblGrid>
    <w:tr w:rsidR="003C6DF9" w14:paraId="04BCFB0E" w14:textId="77777777" w:rsidTr="003C6DF9">
      <w:trPr>
        <w:trHeight w:val="410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2DE6EFF" w14:textId="77777777" w:rsidR="003C6DF9" w:rsidRDefault="003C6DF9" w:rsidP="003C6DF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J1</w:t>
          </w:r>
        </w:p>
      </w:tc>
      <w:tc>
        <w:tcPr>
          <w:tcW w:w="68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55091A" w14:textId="77777777" w:rsidR="003C6DF9" w:rsidRDefault="003C6DF9" w:rsidP="003C6DF9">
          <w:pPr>
            <w:spacing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BPE 5: Grundlagen der Programmierung</w:t>
          </w:r>
          <w:r>
            <w:rPr>
              <w:rFonts w:ascii="Arial" w:hAnsi="Arial" w:cs="Arial"/>
              <w:b/>
            </w:rPr>
            <w:br/>
          </w:r>
          <w:r>
            <w:rPr>
              <w:rFonts w:ascii="Arial" w:hAnsi="Arial" w:cs="Arial"/>
            </w:rPr>
            <w:t>Informationsmaterial</w:t>
          </w:r>
        </w:p>
      </w:tc>
      <w:tc>
        <w:tcPr>
          <w:tcW w:w="24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B4AEEED" w14:textId="77777777" w:rsidR="003C6DF9" w:rsidRDefault="003C6DF9" w:rsidP="003C6DF9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Informatik</w:t>
          </w:r>
        </w:p>
      </w:tc>
    </w:tr>
  </w:tbl>
  <w:p w14:paraId="60F7EC6D" w14:textId="1B3845C2" w:rsidR="003C6DF9" w:rsidRDefault="003C6DF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56CC3"/>
    <w:multiLevelType w:val="hybridMultilevel"/>
    <w:tmpl w:val="6E4A69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73216"/>
    <w:multiLevelType w:val="hybridMultilevel"/>
    <w:tmpl w:val="190C56C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B4AEF"/>
    <w:multiLevelType w:val="hybridMultilevel"/>
    <w:tmpl w:val="910612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042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C1D57"/>
    <w:multiLevelType w:val="hybridMultilevel"/>
    <w:tmpl w:val="9580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2A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77BF0"/>
    <w:multiLevelType w:val="multilevel"/>
    <w:tmpl w:val="F89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14CF2"/>
    <w:multiLevelType w:val="multilevel"/>
    <w:tmpl w:val="64E6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85FB6"/>
    <w:multiLevelType w:val="multilevel"/>
    <w:tmpl w:val="DCBCBE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3" w15:restartNumberingAfterBreak="0">
    <w:nsid w:val="671C6354"/>
    <w:multiLevelType w:val="multilevel"/>
    <w:tmpl w:val="8FE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2130E"/>
    <w:multiLevelType w:val="hybridMultilevel"/>
    <w:tmpl w:val="79B0D41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C5434"/>
    <w:multiLevelType w:val="hybridMultilevel"/>
    <w:tmpl w:val="1E503116"/>
    <w:lvl w:ilvl="0" w:tplc="B8CAAE1C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7550"/>
    <w:multiLevelType w:val="multilevel"/>
    <w:tmpl w:val="AF641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5"/>
  </w:num>
  <w:num w:numId="7">
    <w:abstractNumId w:val="17"/>
  </w:num>
  <w:num w:numId="8">
    <w:abstractNumId w:val="1"/>
    <w:lvlOverride w:ilvl="0">
      <w:lvl w:ilvl="0" w:tplc="0407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4"/>
  </w:num>
  <w:num w:numId="10">
    <w:abstractNumId w:val="3"/>
  </w:num>
  <w:num w:numId="11">
    <w:abstractNumId w:val="5"/>
  </w:num>
  <w:num w:numId="12">
    <w:abstractNumId w:val="16"/>
  </w:num>
  <w:num w:numId="13">
    <w:abstractNumId w:val="0"/>
  </w:num>
  <w:num w:numId="14">
    <w:abstractNumId w:val="10"/>
  </w:num>
  <w:num w:numId="15">
    <w:abstractNumId w:val="13"/>
  </w:num>
  <w:num w:numId="16">
    <w:abstractNumId w:val="2"/>
  </w:num>
  <w:num w:numId="17">
    <w:abstractNumId w:val="11"/>
  </w:num>
  <w:num w:numId="18">
    <w:abstractNumId w:val="12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B4"/>
    <w:rsid w:val="0000777F"/>
    <w:rsid w:val="0001082D"/>
    <w:rsid w:val="00016A43"/>
    <w:rsid w:val="00016E2F"/>
    <w:rsid w:val="000304F5"/>
    <w:rsid w:val="000305A9"/>
    <w:rsid w:val="00033527"/>
    <w:rsid w:val="00037780"/>
    <w:rsid w:val="00040585"/>
    <w:rsid w:val="000406DF"/>
    <w:rsid w:val="00050A1F"/>
    <w:rsid w:val="00054BD2"/>
    <w:rsid w:val="000649B1"/>
    <w:rsid w:val="000666B0"/>
    <w:rsid w:val="00073564"/>
    <w:rsid w:val="00074DE3"/>
    <w:rsid w:val="000831E9"/>
    <w:rsid w:val="00092697"/>
    <w:rsid w:val="000979FA"/>
    <w:rsid w:val="000A068C"/>
    <w:rsid w:val="000B02AF"/>
    <w:rsid w:val="000B7CE1"/>
    <w:rsid w:val="000C0D08"/>
    <w:rsid w:val="000C4BF5"/>
    <w:rsid w:val="000C62E6"/>
    <w:rsid w:val="000D5ED2"/>
    <w:rsid w:val="000F075E"/>
    <w:rsid w:val="000F721C"/>
    <w:rsid w:val="00104B92"/>
    <w:rsid w:val="00115BCA"/>
    <w:rsid w:val="00120B71"/>
    <w:rsid w:val="00142F0A"/>
    <w:rsid w:val="00164CA7"/>
    <w:rsid w:val="00166632"/>
    <w:rsid w:val="00170CE4"/>
    <w:rsid w:val="00177D3B"/>
    <w:rsid w:val="00194DB1"/>
    <w:rsid w:val="001A5E8D"/>
    <w:rsid w:val="001A6328"/>
    <w:rsid w:val="001B7BDA"/>
    <w:rsid w:val="001E3E91"/>
    <w:rsid w:val="00201D19"/>
    <w:rsid w:val="00235C05"/>
    <w:rsid w:val="002561A1"/>
    <w:rsid w:val="00257846"/>
    <w:rsid w:val="00285AAD"/>
    <w:rsid w:val="002D0F44"/>
    <w:rsid w:val="002D3256"/>
    <w:rsid w:val="002F2FFA"/>
    <w:rsid w:val="0030695A"/>
    <w:rsid w:val="00310397"/>
    <w:rsid w:val="003327B4"/>
    <w:rsid w:val="00333D72"/>
    <w:rsid w:val="0033582B"/>
    <w:rsid w:val="0034256C"/>
    <w:rsid w:val="003517BD"/>
    <w:rsid w:val="00361A62"/>
    <w:rsid w:val="00364D45"/>
    <w:rsid w:val="00391BB1"/>
    <w:rsid w:val="003A0326"/>
    <w:rsid w:val="003A1C2A"/>
    <w:rsid w:val="003A2981"/>
    <w:rsid w:val="003A7288"/>
    <w:rsid w:val="003C0DF7"/>
    <w:rsid w:val="003C6DF9"/>
    <w:rsid w:val="003D2C87"/>
    <w:rsid w:val="003E27E4"/>
    <w:rsid w:val="003E415F"/>
    <w:rsid w:val="003E7ED2"/>
    <w:rsid w:val="00405B2F"/>
    <w:rsid w:val="004077D5"/>
    <w:rsid w:val="00426AD3"/>
    <w:rsid w:val="0043082D"/>
    <w:rsid w:val="00451D33"/>
    <w:rsid w:val="0045370C"/>
    <w:rsid w:val="00464CAA"/>
    <w:rsid w:val="00467736"/>
    <w:rsid w:val="004728F5"/>
    <w:rsid w:val="00472F38"/>
    <w:rsid w:val="0048288D"/>
    <w:rsid w:val="004947CF"/>
    <w:rsid w:val="004B10DF"/>
    <w:rsid w:val="004B2F2B"/>
    <w:rsid w:val="004C41B0"/>
    <w:rsid w:val="004C64B4"/>
    <w:rsid w:val="004D722C"/>
    <w:rsid w:val="0050798F"/>
    <w:rsid w:val="00511CD9"/>
    <w:rsid w:val="005304F8"/>
    <w:rsid w:val="0055125E"/>
    <w:rsid w:val="00556699"/>
    <w:rsid w:val="005831FE"/>
    <w:rsid w:val="005832A9"/>
    <w:rsid w:val="00590E54"/>
    <w:rsid w:val="00592D5B"/>
    <w:rsid w:val="00593286"/>
    <w:rsid w:val="00593FAE"/>
    <w:rsid w:val="00597151"/>
    <w:rsid w:val="005A11F7"/>
    <w:rsid w:val="005B0862"/>
    <w:rsid w:val="005B613F"/>
    <w:rsid w:val="005D6913"/>
    <w:rsid w:val="005F6E25"/>
    <w:rsid w:val="005F7707"/>
    <w:rsid w:val="00602710"/>
    <w:rsid w:val="00606C6D"/>
    <w:rsid w:val="006340BB"/>
    <w:rsid w:val="00643C23"/>
    <w:rsid w:val="00651F24"/>
    <w:rsid w:val="00655164"/>
    <w:rsid w:val="00665B53"/>
    <w:rsid w:val="00684CBD"/>
    <w:rsid w:val="0069717E"/>
    <w:rsid w:val="006A225A"/>
    <w:rsid w:val="006B2238"/>
    <w:rsid w:val="006C250C"/>
    <w:rsid w:val="006C73AA"/>
    <w:rsid w:val="006D3EF5"/>
    <w:rsid w:val="006E3C73"/>
    <w:rsid w:val="006E3E32"/>
    <w:rsid w:val="006F74E2"/>
    <w:rsid w:val="006F7916"/>
    <w:rsid w:val="00705E2A"/>
    <w:rsid w:val="00735A44"/>
    <w:rsid w:val="007541A7"/>
    <w:rsid w:val="00755268"/>
    <w:rsid w:val="00757EDC"/>
    <w:rsid w:val="00765CDC"/>
    <w:rsid w:val="007B5166"/>
    <w:rsid w:val="007D0A1A"/>
    <w:rsid w:val="007D322E"/>
    <w:rsid w:val="007F746F"/>
    <w:rsid w:val="00800AC2"/>
    <w:rsid w:val="008065DB"/>
    <w:rsid w:val="00843E54"/>
    <w:rsid w:val="0085226E"/>
    <w:rsid w:val="00855738"/>
    <w:rsid w:val="00861563"/>
    <w:rsid w:val="00885512"/>
    <w:rsid w:val="00894945"/>
    <w:rsid w:val="008A12BB"/>
    <w:rsid w:val="008B436A"/>
    <w:rsid w:val="008B7B3F"/>
    <w:rsid w:val="008D335C"/>
    <w:rsid w:val="008D47E2"/>
    <w:rsid w:val="008D6257"/>
    <w:rsid w:val="00906BBE"/>
    <w:rsid w:val="009208FE"/>
    <w:rsid w:val="009229B8"/>
    <w:rsid w:val="009371FD"/>
    <w:rsid w:val="00937958"/>
    <w:rsid w:val="00962AA0"/>
    <w:rsid w:val="00972C36"/>
    <w:rsid w:val="0099792D"/>
    <w:rsid w:val="009B0501"/>
    <w:rsid w:val="009E2842"/>
    <w:rsid w:val="009F01BC"/>
    <w:rsid w:val="009F01D3"/>
    <w:rsid w:val="00A168FB"/>
    <w:rsid w:val="00A2017C"/>
    <w:rsid w:val="00A24A1E"/>
    <w:rsid w:val="00A255D8"/>
    <w:rsid w:val="00A303A0"/>
    <w:rsid w:val="00A43665"/>
    <w:rsid w:val="00A5534A"/>
    <w:rsid w:val="00A7232F"/>
    <w:rsid w:val="00A7266C"/>
    <w:rsid w:val="00A72E7A"/>
    <w:rsid w:val="00AA04D9"/>
    <w:rsid w:val="00AB0B4C"/>
    <w:rsid w:val="00AD30B1"/>
    <w:rsid w:val="00AE55B6"/>
    <w:rsid w:val="00AF5564"/>
    <w:rsid w:val="00B111E6"/>
    <w:rsid w:val="00B16021"/>
    <w:rsid w:val="00B16217"/>
    <w:rsid w:val="00B16404"/>
    <w:rsid w:val="00B36D4B"/>
    <w:rsid w:val="00B463E9"/>
    <w:rsid w:val="00B57548"/>
    <w:rsid w:val="00B86F30"/>
    <w:rsid w:val="00B879B1"/>
    <w:rsid w:val="00B90FAD"/>
    <w:rsid w:val="00B964B6"/>
    <w:rsid w:val="00BA3C8D"/>
    <w:rsid w:val="00BB358E"/>
    <w:rsid w:val="00BD0FFA"/>
    <w:rsid w:val="00BD6BB8"/>
    <w:rsid w:val="00BE3730"/>
    <w:rsid w:val="00BE3D67"/>
    <w:rsid w:val="00BE74A4"/>
    <w:rsid w:val="00C03617"/>
    <w:rsid w:val="00C03CB2"/>
    <w:rsid w:val="00C14509"/>
    <w:rsid w:val="00C2117E"/>
    <w:rsid w:val="00C227CE"/>
    <w:rsid w:val="00C30B35"/>
    <w:rsid w:val="00C34D9A"/>
    <w:rsid w:val="00C72B5D"/>
    <w:rsid w:val="00C9092D"/>
    <w:rsid w:val="00C920AB"/>
    <w:rsid w:val="00CF68ED"/>
    <w:rsid w:val="00D16C0B"/>
    <w:rsid w:val="00D16C12"/>
    <w:rsid w:val="00D23A5D"/>
    <w:rsid w:val="00D313C3"/>
    <w:rsid w:val="00D344B4"/>
    <w:rsid w:val="00D66EDD"/>
    <w:rsid w:val="00D91779"/>
    <w:rsid w:val="00DA4637"/>
    <w:rsid w:val="00DA5013"/>
    <w:rsid w:val="00DD2B01"/>
    <w:rsid w:val="00DD4E11"/>
    <w:rsid w:val="00E12B55"/>
    <w:rsid w:val="00E27BEE"/>
    <w:rsid w:val="00E32179"/>
    <w:rsid w:val="00E32BEF"/>
    <w:rsid w:val="00E40D0F"/>
    <w:rsid w:val="00E50594"/>
    <w:rsid w:val="00E52ED1"/>
    <w:rsid w:val="00E63B11"/>
    <w:rsid w:val="00E657C8"/>
    <w:rsid w:val="00E660DE"/>
    <w:rsid w:val="00E83A4E"/>
    <w:rsid w:val="00E975B8"/>
    <w:rsid w:val="00EA1094"/>
    <w:rsid w:val="00EC67C5"/>
    <w:rsid w:val="00ED04AF"/>
    <w:rsid w:val="00EF6C89"/>
    <w:rsid w:val="00EF7B97"/>
    <w:rsid w:val="00EF7C83"/>
    <w:rsid w:val="00F20C75"/>
    <w:rsid w:val="00F21A35"/>
    <w:rsid w:val="00F72757"/>
    <w:rsid w:val="00F74BEC"/>
    <w:rsid w:val="00F974B9"/>
    <w:rsid w:val="00FB29C3"/>
    <w:rsid w:val="00FD0D9F"/>
    <w:rsid w:val="00FD4AD6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D137A4"/>
  <w15:docId w15:val="{F020C231-1162-45AB-9DCF-289A0905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93286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locked/>
    <w:rsid w:val="00800A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ind w:left="720"/>
      <w:contextualSpacing/>
    </w:pPr>
  </w:style>
  <w:style w:type="table" w:styleId="Tabellenraster">
    <w:name w:val="Table Grid"/>
    <w:basedOn w:val="NormaleTabelle"/>
    <w:uiPriority w:val="3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  <w:style w:type="paragraph" w:styleId="Textkrper2">
    <w:name w:val="Body Text 2"/>
    <w:basedOn w:val="Standard"/>
    <w:link w:val="Textkrper2Zchn"/>
    <w:rsid w:val="000C4BF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0C4BF5"/>
    <w:rPr>
      <w:rFonts w:ascii="Times New Roman" w:eastAsia="Times New Roman" w:hAnsi="Times New Roman"/>
      <w:sz w:val="24"/>
    </w:rPr>
  </w:style>
  <w:style w:type="paragraph" w:customStyle="1" w:styleId="p3">
    <w:name w:val="p3"/>
    <w:basedOn w:val="Standard"/>
    <w:rsid w:val="000C4BF5"/>
    <w:pPr>
      <w:tabs>
        <w:tab w:val="left" w:pos="720"/>
      </w:tabs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5">
    <w:name w:val="p5"/>
    <w:basedOn w:val="Standard"/>
    <w:rsid w:val="000C4BF5"/>
    <w:pPr>
      <w:tabs>
        <w:tab w:val="left" w:pos="1600"/>
      </w:tabs>
      <w:spacing w:after="0" w:line="240" w:lineRule="atLeast"/>
      <w:ind w:left="1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6">
    <w:name w:val="p6"/>
    <w:basedOn w:val="Standard"/>
    <w:rsid w:val="000C4BF5"/>
    <w:pPr>
      <w:tabs>
        <w:tab w:val="left" w:pos="1380"/>
      </w:tabs>
      <w:spacing w:after="0" w:line="240" w:lineRule="atLeast"/>
      <w:ind w:left="60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paragraph" w:customStyle="1" w:styleId="p7">
    <w:name w:val="p7"/>
    <w:basedOn w:val="Standard"/>
    <w:rsid w:val="000C4BF5"/>
    <w:pPr>
      <w:tabs>
        <w:tab w:val="left" w:pos="1000"/>
      </w:tabs>
      <w:spacing w:after="0" w:line="240" w:lineRule="atLeast"/>
      <w:ind w:hanging="432"/>
    </w:pPr>
    <w:rPr>
      <w:rFonts w:ascii="Times New Roman" w:eastAsia="Times New Roman" w:hAnsi="Times New Roman"/>
      <w:snapToGrid w:val="0"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0AC2"/>
    <w:rPr>
      <w:rFonts w:ascii="Times New Roman" w:eastAsia="Times New Roman" w:hAnsi="Times New Roman"/>
      <w:b/>
      <w:bCs/>
      <w:sz w:val="36"/>
      <w:szCs w:val="36"/>
    </w:rPr>
  </w:style>
  <w:style w:type="character" w:styleId="Fett">
    <w:name w:val="Strong"/>
    <w:basedOn w:val="Absatz-Standardschriftart"/>
    <w:uiPriority w:val="22"/>
    <w:qFormat/>
    <w:locked/>
    <w:rsid w:val="00800AC2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800AC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B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32B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32BEF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B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BE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47AAD-62DC-4E93-84BE-F0EF338F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Hege</cp:lastModifiedBy>
  <cp:revision>45</cp:revision>
  <cp:lastPrinted>2015-11-12T10:55:00Z</cp:lastPrinted>
  <dcterms:created xsi:type="dcterms:W3CDTF">2018-12-28T12:25:00Z</dcterms:created>
  <dcterms:modified xsi:type="dcterms:W3CDTF">2020-02-26T11:52:00Z</dcterms:modified>
</cp:coreProperties>
</file>